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ascii="Calibri" w:hAnsi="Calibri"/>
          <w:b/>
          <w:color w:val="auto"/>
          <w:sz w:val="28"/>
          <w:szCs w:val="28"/>
          <w:lang w:val="ru-RU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Прейскурант </w:t>
      </w:r>
      <w:r>
        <w:rPr>
          <w:rFonts w:ascii="Calibri" w:hAnsi="Calibri"/>
          <w:b/>
          <w:color w:val="auto"/>
          <w:sz w:val="28"/>
          <w:szCs w:val="28"/>
          <w:lang w:val="ru-RU"/>
        </w:rPr>
        <w:t>цен</w:t>
      </w:r>
    </w:p>
    <w:p>
      <w:pPr>
        <w:pStyle w:val="2"/>
        <w:jc w:val="center"/>
        <w:rPr>
          <w:rFonts w:hint="default"/>
          <w:color w:val="auto"/>
          <w:sz w:val="28"/>
          <w:szCs w:val="28"/>
          <w:lang w:val="ru-RU"/>
        </w:rPr>
      </w:pPr>
      <w:r>
        <w:rPr>
          <w:rFonts w:hint="default" w:ascii="Calibri" w:hAnsi="Calibri"/>
          <w:b/>
          <w:color w:val="auto"/>
          <w:sz w:val="28"/>
          <w:szCs w:val="28"/>
          <w:lang w:val="ru-RU"/>
        </w:rPr>
        <w:t>действующий с 01.04.2022г.</w:t>
      </w:r>
    </w:p>
    <w:tbl>
      <w:tblPr>
        <w:tblStyle w:val="8"/>
        <w:tblW w:w="10255" w:type="dxa"/>
        <w:tblInd w:w="-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Перечень услуг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Цена,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eastAsia="Times New Roman" w:cs="Tahoma"/>
                <w:b/>
                <w:bCs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hint="default" w:eastAsia="Times New Roman" w:cs="Tahoma"/>
                <w:b/>
                <w:bCs/>
                <w:color w:val="auto"/>
                <w:sz w:val="24"/>
                <w:szCs w:val="24"/>
                <w:lang w:val="ru-RU" w:eastAsia="ru-RU"/>
              </w:rPr>
              <w:t>Общие</w:t>
            </w:r>
            <w:r>
              <w:rPr>
                <w:rFonts w:hint="default" w:eastAsia="Times New Roman" w:cs="Tahoma"/>
                <w:b/>
                <w:bCs/>
                <w:color w:val="auto"/>
                <w:sz w:val="24"/>
                <w:szCs w:val="24"/>
                <w:lang w:val="en-US" w:eastAsia="ru-RU"/>
              </w:rPr>
              <w:t xml:space="preserve"> виды услуг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b/>
                <w:bCs/>
                <w:color w:val="auto"/>
                <w:sz w:val="24"/>
                <w:szCs w:val="24"/>
                <w:lang w:val="en-US" w:eastAsia="ru-RU"/>
              </w:rPr>
              <w:t>Консультация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Прием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(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консультация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)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врача-ортодонта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первичный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Прием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(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консультация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)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врача-стоматолога детского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первичный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Прием (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консультация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)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врача-стоматолога-терапевта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/пародонтолога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первичный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Прием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(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консультация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)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врача-стоматолога-ортопеда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первичный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Прием (консультация)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врача – стоматолога-хирурга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первичный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Обследование стоматологического статуса первичного пациента (осмотр, сбор анамнеза, заполнение зубной формулы, определение прикуса, степени активности кариеса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 составление плана лечения)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Комплексное первичное обследование пациента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Прием врача-стоматолога для получения справки здоровья (детский сад, школа, лагерь)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Диагностика</w:t>
            </w:r>
          </w:p>
          <w:p>
            <w:pPr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* Радиовизиография, ОПТГ - распечатка на бумаге без описания исследования</w:t>
            </w:r>
          </w:p>
          <w:p>
            <w:pPr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* Компьютерная томография - запись на </w:t>
            </w:r>
            <w:r>
              <w:rPr>
                <w:b/>
                <w:bCs/>
                <w:color w:val="auto"/>
                <w:sz w:val="24"/>
                <w:szCs w:val="24"/>
                <w:lang w:val="en-US"/>
              </w:rPr>
              <w:t xml:space="preserve">CD </w:t>
            </w: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без описания исследования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Адаптационный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прием врача стоматолога-детского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  <w:highlight w:val="yellow"/>
                <w:lang w:val="ru-RU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>Радиовизиог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рафия</w:t>
            </w:r>
            <w:r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 xml:space="preserve"> в области 1 зуба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hint="default" w:asciiTheme="minorHAnsi" w:hAnsiTheme="minorHAnsi"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Ортопантомография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hint="default" w:asciiTheme="minorHAnsi" w:hAnsiTheme="minorHAnsi"/>
                <w:color w:val="auto"/>
                <w:sz w:val="24"/>
                <w:szCs w:val="24"/>
                <w:lang w:val="ru-RU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Компьютерная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томография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 xml:space="preserve"> ЧЛО </w:t>
            </w: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  <w:lang w:val="en-US"/>
              </w:rPr>
              <w:t>D</w:t>
            </w:r>
            <w:r>
              <w:rPr>
                <w:color w:val="auto"/>
                <w:sz w:val="24"/>
                <w:szCs w:val="24"/>
              </w:rPr>
              <w:t>, 1 сегмент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на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CD </w:t>
            </w:r>
            <w:r>
              <w:rPr>
                <w:color w:val="auto"/>
                <w:sz w:val="24"/>
                <w:szCs w:val="24"/>
                <w:lang w:val="ru-RU"/>
              </w:rPr>
              <w:t>диске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Компьютерная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 xml:space="preserve">томография ЧЛО </w:t>
            </w: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  <w:lang w:val="en-US"/>
              </w:rPr>
              <w:t>D</w:t>
            </w:r>
            <w:r>
              <w:rPr>
                <w:color w:val="auto"/>
                <w:sz w:val="24"/>
                <w:szCs w:val="24"/>
              </w:rPr>
              <w:t>, верхняя или нижняя челюсть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на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CD </w:t>
            </w:r>
            <w:r>
              <w:rPr>
                <w:color w:val="auto"/>
                <w:sz w:val="24"/>
                <w:szCs w:val="24"/>
                <w:lang w:val="ru-RU"/>
              </w:rPr>
              <w:t>диске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Компьютерная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 xml:space="preserve">томография ЧЛО </w:t>
            </w: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  <w:lang w:val="en-US"/>
              </w:rPr>
              <w:t>D</w:t>
            </w:r>
            <w:r>
              <w:rPr>
                <w:color w:val="auto"/>
                <w:sz w:val="24"/>
                <w:szCs w:val="24"/>
              </w:rPr>
              <w:t>, верхняя и нижняя челюсть (полная)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на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CD </w:t>
            </w:r>
            <w:r>
              <w:rPr>
                <w:color w:val="auto"/>
                <w:sz w:val="24"/>
                <w:szCs w:val="24"/>
                <w:lang w:val="ru-RU"/>
              </w:rPr>
              <w:t>диске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Компьютерная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томография ЧЛО</w:t>
            </w:r>
            <w:r>
              <w:rPr>
                <w:color w:val="auto"/>
                <w:sz w:val="24"/>
                <w:szCs w:val="24"/>
              </w:rPr>
              <w:t xml:space="preserve"> 3</w:t>
            </w:r>
            <w:r>
              <w:rPr>
                <w:color w:val="auto"/>
                <w:sz w:val="24"/>
                <w:szCs w:val="24"/>
                <w:lang w:val="en-US"/>
              </w:rPr>
              <w:t>D</w:t>
            </w:r>
            <w:r>
              <w:rPr>
                <w:color w:val="auto"/>
                <w:sz w:val="24"/>
                <w:szCs w:val="24"/>
              </w:rPr>
              <w:t>, верхнечелюстная пазуха,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1 сторона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на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CD </w:t>
            </w:r>
            <w:r>
              <w:rPr>
                <w:color w:val="auto"/>
                <w:sz w:val="24"/>
                <w:szCs w:val="24"/>
                <w:lang w:val="ru-RU"/>
              </w:rPr>
              <w:t>диске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Компьютерная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 xml:space="preserve">томография ЧЛО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color w:val="auto"/>
                <w:sz w:val="24"/>
                <w:szCs w:val="24"/>
                <w:lang w:val="en-US"/>
              </w:rPr>
              <w:t>D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, верхнечелюстного сустава</w:t>
            </w:r>
            <w:r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на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CD </w:t>
            </w:r>
            <w:r>
              <w:rPr>
                <w:color w:val="auto"/>
                <w:sz w:val="24"/>
                <w:szCs w:val="24"/>
                <w:lang w:val="ru-RU"/>
              </w:rPr>
              <w:t>диске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нтерпретация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(анализ)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компьютерных томограмм 3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D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color w:val="auto"/>
                <w:sz w:val="24"/>
                <w:szCs w:val="24"/>
              </w:rPr>
              <w:t xml:space="preserve">нтерпретация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(анализ) </w:t>
            </w:r>
            <w:r>
              <w:rPr>
                <w:color w:val="auto"/>
                <w:sz w:val="24"/>
                <w:szCs w:val="24"/>
              </w:rPr>
              <w:t>ортопантомограммы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color w:val="auto"/>
                <w:sz w:val="24"/>
                <w:szCs w:val="24"/>
              </w:rPr>
              <w:t xml:space="preserve">нтерпретация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(анализ) </w:t>
            </w:r>
            <w:r>
              <w:rPr>
                <w:color w:val="auto"/>
                <w:sz w:val="24"/>
                <w:szCs w:val="24"/>
              </w:rPr>
              <w:t xml:space="preserve">рентгенографических изображений ТРГ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Распечатка скриншота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КТ, </w:t>
            </w:r>
            <w:r>
              <w:rPr>
                <w:color w:val="auto"/>
                <w:sz w:val="24"/>
                <w:szCs w:val="24"/>
              </w:rPr>
              <w:t>1 страница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Компьютерная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 xml:space="preserve">томография ЧЛО </w:t>
            </w: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  <w:lang w:val="en-US"/>
              </w:rPr>
              <w:t>D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>
              <w:rPr>
                <w:color w:val="auto"/>
                <w:sz w:val="24"/>
                <w:szCs w:val="24"/>
                <w:lang w:val="ru-RU"/>
              </w:rPr>
              <w:t>в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процессе лечения, </w:t>
            </w:r>
            <w:r>
              <w:rPr>
                <w:color w:val="auto"/>
                <w:sz w:val="24"/>
                <w:szCs w:val="24"/>
                <w:lang w:val="ru-RU"/>
              </w:rPr>
              <w:t>повторная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на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CD </w:t>
            </w:r>
            <w:r>
              <w:rPr>
                <w:color w:val="auto"/>
                <w:sz w:val="24"/>
                <w:szCs w:val="24"/>
                <w:lang w:val="ru-RU"/>
              </w:rPr>
              <w:t>диске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Анестезия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Проводниковая анестезия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Аппликационная анестезия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eastAsia="Times New Roman" w:cs="Tahoma"/>
                <w:b/>
                <w:bCs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b/>
                <w:bCs/>
                <w:color w:val="auto"/>
                <w:sz w:val="24"/>
                <w:szCs w:val="24"/>
                <w:lang w:eastAsia="ru-RU"/>
              </w:rPr>
              <w:t>Прочие</w:t>
            </w:r>
            <w:r>
              <w:rPr>
                <w:rFonts w:hint="default" w:eastAsia="Times New Roman" w:cs="Tahoma"/>
                <w:b/>
                <w:bCs/>
                <w:color w:val="auto"/>
                <w:sz w:val="24"/>
                <w:szCs w:val="24"/>
                <w:lang w:val="en-US" w:eastAsia="ru-RU"/>
              </w:rPr>
              <w:t xml:space="preserve"> услуги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 xml:space="preserve">Электроодонтометрия зуба 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 xml:space="preserve">Витальное окрашивание твердых тканей зуба 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73" w:type="dxa"/>
          </w:tcPr>
          <w:p>
            <w:pPr>
              <w:spacing w:after="0" w:line="240" w:lineRule="auto"/>
              <w:rPr>
                <w:rFonts w:asciiTheme="minorAscii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На</w:t>
            </w:r>
            <w:r>
              <w:rPr>
                <w:rFonts w:asciiTheme="minorAscii"/>
                <w:b w:val="0"/>
                <w:bCs/>
                <w:color w:val="auto"/>
                <w:sz w:val="24"/>
                <w:szCs w:val="24"/>
              </w:rPr>
              <w:t>ложение р</w:t>
            </w:r>
            <w:r>
              <w:rPr>
                <w:rFonts w:asciiTheme="minorAscii"/>
                <w:b w:val="0"/>
                <w:bCs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asciiTheme="minorAscii"/>
                <w:b w:val="0"/>
                <w:bCs/>
                <w:color w:val="auto"/>
                <w:sz w:val="24"/>
                <w:szCs w:val="24"/>
              </w:rPr>
              <w:t>ббердама, коффердама</w:t>
            </w:r>
            <w:r>
              <w:rPr>
                <w:rFonts w:asciiTheme="minorAscii"/>
                <w:b w:val="0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asciiTheme="minorAscii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Theme="minorAscii"/>
                <w:b w:val="0"/>
                <w:bCs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rFonts w:asciiTheme="minorAscii"/>
                <w:b w:val="0"/>
                <w:bCs/>
                <w:color w:val="auto"/>
                <w:sz w:val="24"/>
                <w:szCs w:val="24"/>
              </w:rPr>
              <w:t>аложение оптрагейта, оптрадама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asciiTheme="minorAscii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Снятие пломбы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Снятие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коронки </w:t>
            </w:r>
            <w:r>
              <w:rPr>
                <w:color w:val="auto"/>
                <w:sz w:val="24"/>
                <w:szCs w:val="24"/>
              </w:rPr>
              <w:t xml:space="preserve">штампованной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Снятие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коронки - </w:t>
            </w:r>
            <w:r>
              <w:rPr>
                <w:color w:val="auto"/>
                <w:sz w:val="24"/>
                <w:szCs w:val="24"/>
              </w:rPr>
              <w:t>лит</w:t>
            </w:r>
            <w:r>
              <w:rPr>
                <w:color w:val="auto"/>
                <w:sz w:val="24"/>
                <w:szCs w:val="24"/>
                <w:lang w:val="ru-RU"/>
              </w:rPr>
              <w:t>ой,</w:t>
            </w: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 xml:space="preserve"> керамической, циркониевой</w:t>
            </w:r>
            <w:r>
              <w:rPr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Распил мостовидного протеза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Диатермокоагуляция </w:t>
            </w:r>
            <w:r>
              <w:rPr>
                <w:color w:val="auto"/>
                <w:sz w:val="24"/>
                <w:szCs w:val="24"/>
                <w:lang w:val="ru-RU"/>
              </w:rPr>
              <w:t>десневого сосочка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Вскрытие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и дренирование абсцесса полости рта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Фиксация на стеклоиономерный цемент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(коронка, вкладка)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Фиксация на временный материал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(коронка, вкладка)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Фиксация </w:t>
            </w:r>
            <w:r>
              <w:rPr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color w:val="auto"/>
                <w:sz w:val="24"/>
                <w:szCs w:val="24"/>
              </w:rPr>
              <w:t>дгезивн</w:t>
            </w:r>
            <w:r>
              <w:rPr>
                <w:color w:val="auto"/>
                <w:sz w:val="24"/>
                <w:szCs w:val="24"/>
                <w:lang w:val="ru-RU"/>
              </w:rPr>
              <w:t>ая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(коронка, вкладка)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Фиксация украшения на зубы (без украшения)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Фиксация фианита на зубы (с учетом украшения)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Отбеливание</w:t>
            </w:r>
            <w:r>
              <w:rPr>
                <w:rFonts w:hint="default"/>
                <w:b/>
                <w:bCs/>
                <w:color w:val="auto"/>
                <w:sz w:val="24"/>
                <w:szCs w:val="24"/>
                <w:lang w:val="ru-RU"/>
              </w:rPr>
              <w:t xml:space="preserve"> зубов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Внутриканальное о</w:t>
            </w:r>
            <w:r>
              <w:rPr>
                <w:color w:val="auto"/>
                <w:sz w:val="24"/>
                <w:szCs w:val="24"/>
              </w:rPr>
              <w:t>тбеливание одного зуба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1 сеанс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color w:val="auto"/>
                <w:sz w:val="24"/>
                <w:szCs w:val="24"/>
              </w:rPr>
              <w:t xml:space="preserve">тбеливание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1 зуба (перекисное) по системе </w:t>
            </w:r>
            <w:r>
              <w:rPr>
                <w:color w:val="auto"/>
                <w:sz w:val="24"/>
                <w:szCs w:val="24"/>
                <w:lang w:val="en-US"/>
              </w:rPr>
              <w:t>Amazing White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1 сеанс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color w:val="auto"/>
                <w:sz w:val="24"/>
                <w:szCs w:val="24"/>
              </w:rPr>
              <w:t xml:space="preserve">тбеливание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зубов (зона улыбки) по системе </w:t>
            </w:r>
            <w:r>
              <w:rPr>
                <w:color w:val="auto"/>
                <w:sz w:val="24"/>
                <w:szCs w:val="24"/>
                <w:lang w:val="en-US"/>
              </w:rPr>
              <w:t>Amazing White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(перекисное), </w:t>
            </w:r>
            <w:r>
              <w:rPr>
                <w:color w:val="auto"/>
                <w:sz w:val="24"/>
                <w:szCs w:val="24"/>
              </w:rPr>
              <w:t>1 сеанс</w:t>
            </w:r>
          </w:p>
        </w:tc>
        <w:tc>
          <w:tcPr>
            <w:tcW w:w="9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Изготовление индивидуальной капы для домашнего отбеливания (1 челюсть, включая слепки)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73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eastAsia="Times New Roman" w:cs="Tahoma"/>
                <w:b/>
                <w:bCs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hint="default" w:eastAsia="Times New Roman" w:cs="Tahoma"/>
                <w:b/>
                <w:bCs/>
                <w:color w:val="auto"/>
                <w:sz w:val="24"/>
                <w:szCs w:val="24"/>
                <w:lang w:val="en-US" w:eastAsia="ru-RU"/>
              </w:rPr>
              <w:t>Виды услуг на терапевтическом приеме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Снятие оттиска с одной челюсти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силиконов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ым </w:t>
            </w:r>
            <w:r>
              <w:rPr>
                <w:bCs/>
                <w:color w:val="auto"/>
                <w:sz w:val="24"/>
                <w:szCs w:val="24"/>
              </w:rPr>
              <w:t>ключ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ом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Исследование кариозных полостей </w:t>
            </w:r>
          </w:p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</w:rPr>
              <w:t>(диагностическое лечение</w:t>
            </w:r>
            <w:r>
              <w:rPr>
                <w:color w:val="auto"/>
                <w:sz w:val="24"/>
                <w:szCs w:val="24"/>
                <w:lang w:val="ru-RU"/>
              </w:rPr>
              <w:t>/препарирование</w:t>
            </w:r>
            <w:r>
              <w:rPr>
                <w:color w:val="auto"/>
                <w:sz w:val="24"/>
                <w:szCs w:val="24"/>
              </w:rPr>
              <w:t>)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273" w:type="dxa"/>
          </w:tcPr>
          <w:p>
            <w:pPr>
              <w:pStyle w:val="1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Запечатывание фиссуры постоянного зуба герметиком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Лечение кариеса методом инфильтрации Icon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color w:val="auto"/>
                <w:sz w:val="24"/>
                <w:szCs w:val="24"/>
                <w:lang w:val="ru-RU"/>
              </w:rPr>
              <w:t>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Местное применение реминерализующих препаратов в области зуба (лечебная подкладка)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Полирование пломбы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tabs>
                <w:tab w:val="left" w:pos="1576"/>
              </w:tabs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Восстановление зуба пломбой I, II, III,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V, VI класс по Блэку с использованием стеклоиономерн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ых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цемент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ов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Восстановление зуба пломбой I, II, III,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V, VI класс по Блэку с использованием материалов химического отверждения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Восстановление зуба пломбой I, V, VI класс по Блэку с использованием материалов из фотополимеров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2200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Восстановление зуба пломбой II, III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класс по Блэку с использованием материалов из фотополимеро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в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2600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Восстановление зуба пломбой I, II, III,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V, VI класс по Блэку с использованием материалов из фотополимеров при наличии в зубе двух полостей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Восстановление зуба с использованием материалов из фотополимеров прямым методом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(художественная реставрация зуба)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Восстановление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отсутствующего </w:t>
            </w:r>
            <w:r>
              <w:rPr>
                <w:color w:val="auto"/>
                <w:sz w:val="24"/>
                <w:szCs w:val="24"/>
              </w:rPr>
              <w:t>зуба с использованием материалов из фотополимеров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прямым методом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с армированием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Glasspan</w:t>
            </w:r>
          </w:p>
        </w:tc>
        <w:tc>
          <w:tcPr>
            <w:tcW w:w="982" w:type="dxa"/>
            <w:vAlign w:val="top"/>
          </w:tcPr>
          <w:p>
            <w:pPr>
              <w:spacing w:after="0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6000</w:t>
            </w:r>
          </w:p>
          <w:p>
            <w:pPr>
              <w:spacing w:after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Восстановление зуба вкладками, виниром, полукоронкой с использованием материалов из фотополимеров прямым методом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Восстановление зуба стеклоиономерным цементом с использованием штифтов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Восстановление зуба пломбировочными материалами с использованием штифтов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Восстановление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культи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зуба пломбировочными материалами с использованием штифтов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2700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Временное шинирование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единица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asciiTheme="minorHAnsi" w:hAnsiTheme="minorHAnsi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Временное шинирование </w:t>
            </w:r>
            <w:r>
              <w:rPr>
                <w:bCs/>
                <w:color w:val="auto"/>
                <w:sz w:val="24"/>
                <w:szCs w:val="24"/>
              </w:rPr>
              <w:t>с применением стекловолоконных и др. материалов, крепление к коронке одного зуба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 w:asciiTheme="minorHAnsi" w:hAnsi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  <w:lang w:val="ru-RU"/>
              </w:rPr>
              <w:t>Временное</w:t>
            </w:r>
            <w:r>
              <w:rPr>
                <w:rFonts w:hint="default" w:asciiTheme="minorHAnsi" w:hAnsiTheme="minorHAnsi"/>
                <w:color w:val="auto"/>
                <w:sz w:val="24"/>
                <w:szCs w:val="24"/>
                <w:lang w:val="ru-RU"/>
              </w:rPr>
              <w:t xml:space="preserve"> восстановление стенок зуба при эндодонтическом лечении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Наложение девитализирующей пасты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Пульпотомия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постоянного зуба </w:t>
            </w:r>
            <w:r>
              <w:rPr>
                <w:color w:val="auto"/>
                <w:sz w:val="24"/>
                <w:szCs w:val="24"/>
              </w:rPr>
              <w:t xml:space="preserve">(ампутация коронковой пульпы, некрэктомия)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Ультразвуковое расширение корневого канала зуба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Инструментальная и медикаментозная обработка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</w:rPr>
              <w:t>1-го к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канала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Инструментальная и медикаментозная обработка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</w:rPr>
              <w:t>2-ух к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b w:val="0"/>
                <w:bCs/>
                <w:color w:val="auto"/>
                <w:sz w:val="24"/>
                <w:szCs w:val="24"/>
              </w:rPr>
              <w:t>канал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ов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lang w:val="ru-RU"/>
              </w:rPr>
              <w:t>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Инструментальная и медикаментозная обработка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</w:rPr>
              <w:t>3-х к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b w:val="0"/>
                <w:bCs/>
                <w:color w:val="auto"/>
                <w:sz w:val="24"/>
                <w:szCs w:val="24"/>
              </w:rPr>
              <w:t>канал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ов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lang w:val="ru-RU"/>
              </w:rPr>
              <w:t>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Инструментальная и медикаментозная обработка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</w:rPr>
              <w:t>4-х к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b w:val="0"/>
                <w:bCs/>
                <w:color w:val="auto"/>
                <w:sz w:val="24"/>
                <w:szCs w:val="24"/>
              </w:rPr>
              <w:t>канал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ов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lang w:val="ru-RU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Временное пломбирование лекарственным препаратом корневого канала (</w:t>
            </w:r>
            <w:r>
              <w:rPr>
                <w:bCs/>
                <w:color w:val="auto"/>
                <w:sz w:val="24"/>
                <w:szCs w:val="24"/>
              </w:rPr>
              <w:t>кальцийсодержащих ср-в)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Пломбирование к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b w:val="0"/>
                <w:bCs/>
                <w:color w:val="auto"/>
                <w:sz w:val="24"/>
                <w:szCs w:val="24"/>
              </w:rPr>
              <w:t>канала зуба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пастой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Пломбирование к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b w:val="0"/>
                <w:bCs/>
                <w:color w:val="auto"/>
                <w:sz w:val="24"/>
                <w:szCs w:val="24"/>
              </w:rPr>
              <w:t>канала зуба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гуттаперчивыми штифтами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Пломбирование к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b w:val="0"/>
                <w:bCs/>
                <w:color w:val="auto"/>
                <w:sz w:val="24"/>
                <w:szCs w:val="24"/>
              </w:rPr>
              <w:t>канала зуба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методом вертикальной конденсации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center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Закрытие перфорации стенки корневого канала зуба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Распломбировка корневого канала ранее леченного пастой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Распломбировка корневого канала ранее леченного  фосфат-цементом/резорцин-формальдегидным методом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900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Распломбировка корневого канала ранее леченного гуттаперчивыми штифтами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Распломбировка корневого канала под </w:t>
            </w:r>
            <w:r>
              <w:rPr>
                <w:bCs/>
                <w:color w:val="auto"/>
                <w:sz w:val="24"/>
                <w:szCs w:val="24"/>
              </w:rPr>
              <w:t>штифт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Удаление внутриканального штифта (инородное тело)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Инструментальная и медикаментозная обработка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плохо проходимого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корневого канала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Профессиональная гигиена полости рта и зубов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Профессиональная гигиена полости рта и зубов</w:t>
            </w:r>
            <w:r>
              <w:rPr>
                <w:bCs/>
                <w:color w:val="auto"/>
                <w:sz w:val="24"/>
                <w:szCs w:val="24"/>
              </w:rPr>
              <w:t xml:space="preserve"> с применением аппарата «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Air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Flow</w:t>
            </w:r>
            <w:r>
              <w:rPr>
                <w:bCs/>
                <w:color w:val="auto"/>
                <w:sz w:val="24"/>
                <w:szCs w:val="24"/>
              </w:rPr>
              <w:t>» (1 челюсть)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1800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Избирательное полирование зуба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(щетка+паста)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Ультразвуковое удаление наддесневых и поддесневых зубных отложений в области зуба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center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highlight w:val="none"/>
                <w:lang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highlight w:val="none"/>
                <w:lang w:eastAsia="ru-RU"/>
              </w:rPr>
              <w:t>Ультразвуковая обработка</w:t>
            </w:r>
            <w:r>
              <w:rPr>
                <w:rFonts w:eastAsia="Times New Roman" w:cs="Tahoma"/>
                <w:color w:val="auto"/>
                <w:sz w:val="24"/>
                <w:szCs w:val="24"/>
                <w:highlight w:val="none"/>
                <w:lang w:val="en-US" w:eastAsia="ru-RU"/>
              </w:rPr>
              <w:t xml:space="preserve"> пародонтального кармана в</w:t>
            </w:r>
            <w:r>
              <w:rPr>
                <w:rFonts w:eastAsia="Times New Roman" w:cs="Tahoma"/>
                <w:color w:val="auto"/>
                <w:sz w:val="24"/>
                <w:szCs w:val="24"/>
                <w:highlight w:val="none"/>
                <w:lang w:eastAsia="ru-RU"/>
              </w:rPr>
              <w:t xml:space="preserve"> области зуба</w:t>
            </w:r>
            <w:r>
              <w:rPr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100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center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Удаление наддесневых и поддесневых зубных отложений в области зуба ручным методом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Инъекционное введение лекарственных препаратов в ЧЛО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Плазмолифтинг десен, 1 сеанс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2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Аппликация лекарственного препарата на слизистую оболочку полости рта </w:t>
            </w:r>
            <w:r>
              <w:rPr>
                <w:color w:val="auto"/>
                <w:sz w:val="24"/>
                <w:szCs w:val="24"/>
                <w:lang w:val="ru-RU"/>
              </w:rPr>
              <w:t>(орошение, аппликация)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Гидроорошение при заболевании полости рта и зубов</w:t>
            </w: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 xml:space="preserve"> (ирригация)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Введение лекарственных препаратов в пародонтальный карман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Наложение лечебной повязки при заболеваниях слизистой оболочки полости рта и пародонта в области </w:t>
            </w:r>
            <w:r>
              <w:rPr>
                <w:bCs/>
                <w:color w:val="auto"/>
                <w:sz w:val="24"/>
                <w:szCs w:val="24"/>
              </w:rPr>
              <w:t>1 сегмента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Избирательное пришлифовывание твердых тканей зуб</w:t>
            </w:r>
            <w:r>
              <w:rPr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Ф</w:t>
            </w:r>
            <w:r>
              <w:rPr>
                <w:color w:val="auto"/>
                <w:sz w:val="24"/>
                <w:szCs w:val="24"/>
              </w:rPr>
              <w:t xml:space="preserve">торирование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1 </w:t>
            </w:r>
            <w:r>
              <w:rPr>
                <w:color w:val="auto"/>
                <w:sz w:val="24"/>
                <w:szCs w:val="24"/>
              </w:rPr>
              <w:t>зуба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Местное применение реминерализующих препаратов в области зуба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/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Закрытый кюретаж при заболеваниях пародонта</w:t>
            </w:r>
            <w:r>
              <w:rPr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  <w:t>в области зуба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Вскрытие подслизистого или поднадкостничного очага воспаления</w:t>
            </w:r>
            <w:r>
              <w:rPr>
                <w:bCs/>
                <w:color w:val="auto"/>
                <w:sz w:val="24"/>
                <w:szCs w:val="24"/>
              </w:rPr>
              <w:t xml:space="preserve"> в полости рта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Микробиологическое исследование на микрофлору полости рта с определением чувствительности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Диагностическое обследование (препарирование) с использованием микроскопа 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Удаление внутриканального </w:t>
            </w:r>
            <w:r>
              <w:rPr>
                <w:color w:val="auto"/>
                <w:sz w:val="24"/>
                <w:szCs w:val="24"/>
              </w:rPr>
              <w:t>фиксированно</w:t>
            </w:r>
            <w:r>
              <w:rPr>
                <w:color w:val="auto"/>
                <w:sz w:val="24"/>
                <w:szCs w:val="24"/>
                <w:lang w:val="ru-RU"/>
              </w:rPr>
              <w:t>го</w:t>
            </w:r>
            <w:r>
              <w:rPr>
                <w:color w:val="auto"/>
                <w:sz w:val="24"/>
                <w:szCs w:val="24"/>
              </w:rPr>
              <w:t xml:space="preserve"> инородно</w:t>
            </w:r>
            <w:r>
              <w:rPr>
                <w:color w:val="auto"/>
                <w:sz w:val="24"/>
                <w:szCs w:val="24"/>
                <w:lang w:val="ru-RU"/>
              </w:rPr>
              <w:t>го</w:t>
            </w:r>
            <w:r>
              <w:rPr>
                <w:color w:val="auto"/>
                <w:sz w:val="24"/>
                <w:szCs w:val="24"/>
              </w:rPr>
              <w:t xml:space="preserve"> тел</w:t>
            </w:r>
            <w:r>
              <w:rPr>
                <w:color w:val="auto"/>
                <w:sz w:val="24"/>
                <w:szCs w:val="24"/>
                <w:lang w:val="ru-RU"/>
              </w:rPr>
              <w:t>а с использованием микроскопа</w:t>
            </w:r>
            <w:r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Удаление внутриканального </w:t>
            </w:r>
            <w:r>
              <w:rPr>
                <w:color w:val="auto"/>
                <w:sz w:val="24"/>
                <w:szCs w:val="24"/>
              </w:rPr>
              <w:t>штифт</w:t>
            </w:r>
            <w:r>
              <w:rPr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с использованием микроскопа</w:t>
            </w:r>
            <w:r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Распломбировка ранее леченного к</w:t>
            </w:r>
            <w:r>
              <w:rPr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канала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с использованием </w:t>
            </w:r>
            <w:r>
              <w:rPr>
                <w:color w:val="auto"/>
                <w:sz w:val="24"/>
                <w:szCs w:val="24"/>
              </w:rPr>
              <w:t>микроскоп</w:t>
            </w:r>
            <w:r>
              <w:rPr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color w:val="auto"/>
                <w:sz w:val="24"/>
                <w:szCs w:val="24"/>
              </w:rPr>
              <w:t xml:space="preserve"> (повторная эндодонтия)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2600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Инструментальная и медикаментозная обработка корневого канала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с использованием </w:t>
            </w:r>
            <w:r>
              <w:rPr>
                <w:color w:val="auto"/>
                <w:sz w:val="24"/>
                <w:szCs w:val="24"/>
              </w:rPr>
              <w:t>микроскоп</w:t>
            </w:r>
            <w:r>
              <w:rPr>
                <w:color w:val="auto"/>
                <w:sz w:val="24"/>
                <w:szCs w:val="24"/>
                <w:lang w:val="ru-RU"/>
              </w:rPr>
              <w:t>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2600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Пломбирование корневого канала зуба гуттаперчевыми штифтами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с использованием </w:t>
            </w:r>
            <w:r>
              <w:rPr>
                <w:color w:val="auto"/>
                <w:sz w:val="24"/>
                <w:szCs w:val="24"/>
              </w:rPr>
              <w:t>микроскоп</w:t>
            </w:r>
            <w:r>
              <w:rPr>
                <w:color w:val="auto"/>
                <w:sz w:val="24"/>
                <w:szCs w:val="24"/>
                <w:lang w:val="ru-RU"/>
              </w:rPr>
              <w:t>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Закрытие перфорации стенки корневого канала зуба, апексификация МТА с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использованием 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 xml:space="preserve">микроскопа </w:t>
            </w: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 w:eastAsia="Times New Roman" w:cs="Tahoma"/>
                <w:color w:val="auto"/>
                <w:sz w:val="24"/>
                <w:szCs w:val="24"/>
                <w:lang w:val="ru-RU" w:eastAsia="ru-RU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Инструментальная и медикаментозная обработка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плохо проходимого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корневого канала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 с использование микроскопа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Профессиональная гигиена полости рта и зубов молочного прикуса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color w:val="auto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Профессиональная гигиена полости рта и зубов смешанного прикуса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27</w:t>
            </w:r>
            <w:r>
              <w:rPr>
                <w:color w:val="auto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Избирательное полирование зуба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(щетка+паста)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Ф</w:t>
            </w:r>
            <w:r>
              <w:rPr>
                <w:color w:val="auto"/>
                <w:sz w:val="24"/>
                <w:szCs w:val="24"/>
              </w:rPr>
              <w:t xml:space="preserve">торирование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1 </w:t>
            </w:r>
            <w:r>
              <w:rPr>
                <w:color w:val="auto"/>
                <w:sz w:val="24"/>
                <w:szCs w:val="24"/>
              </w:rPr>
              <w:t xml:space="preserve">зуба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Применение метода серебрения зуба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>, одно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 xml:space="preserve"> посещение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Запечатывание фиссуры постоянного зуба герметиком</w:t>
            </w:r>
            <w:r>
              <w:rPr>
                <w:color w:val="auto"/>
                <w:sz w:val="24"/>
                <w:szCs w:val="24"/>
                <w:lang w:val="ru-RU"/>
              </w:rPr>
              <w:t>, неинвазивно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Запечатывание фиссуры постоянного зуба герметиком</w:t>
            </w:r>
            <w:r>
              <w:rPr>
                <w:color w:val="auto"/>
                <w:sz w:val="24"/>
                <w:szCs w:val="24"/>
                <w:lang w:val="ru-RU"/>
              </w:rPr>
              <w:t>, инвазивно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Запечатывание фиссуры молочного зуба герметиком</w:t>
            </w:r>
            <w:r>
              <w:rPr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неинвазивно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Запечатывание фиссуры молочного зуба герметиком</w:t>
            </w:r>
            <w:r>
              <w:rPr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инвазивно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Лечение кариеса методом инфильтрации Icon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cs="Calibri"/>
                <w:color w:val="auto"/>
                <w:sz w:val="24"/>
                <w:szCs w:val="24"/>
                <w:lang w:val="ru-RU"/>
              </w:rPr>
              <w:t>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Восстановление зуба вкладками, виниром, полукоронкой с использованием материалов из фотополимеров прямым методом</w:t>
            </w:r>
          </w:p>
        </w:tc>
        <w:tc>
          <w:tcPr>
            <w:tcW w:w="982" w:type="dxa"/>
            <w:vAlign w:val="top"/>
          </w:tcPr>
          <w:p>
            <w:pPr>
              <w:spacing w:after="0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3000</w:t>
            </w:r>
          </w:p>
          <w:p>
            <w:pPr>
              <w:spacing w:after="0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Восстановление зуба пломбой I, II, III,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 xml:space="preserve">V, VI класс по Блэку с использованием </w:t>
            </w:r>
            <w:r>
              <w:rPr>
                <w:bCs/>
                <w:color w:val="auto"/>
                <w:sz w:val="24"/>
                <w:szCs w:val="24"/>
              </w:rPr>
              <w:t>стеклоиономерн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ых</w:t>
            </w:r>
            <w:r>
              <w:rPr>
                <w:color w:val="auto"/>
                <w:sz w:val="24"/>
                <w:szCs w:val="24"/>
              </w:rPr>
              <w:t xml:space="preserve"> цемент</w:t>
            </w:r>
            <w:r>
              <w:rPr>
                <w:color w:val="auto"/>
                <w:sz w:val="24"/>
                <w:szCs w:val="24"/>
                <w:lang w:val="ru-RU"/>
              </w:rPr>
              <w:t>ов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1500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Восстановление зуба пломбой I, II, III,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V, VI класс по Блэку с использованием материалов химического отверждения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1500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Восстановление зуба пломбой I, V, VI класс по Блэку с использованием материалов из фотополимеров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1800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Восстановление зуба пломбой II, III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класс по Блэку с использованием материалов из фотополимеров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2100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Восстановление зуба пломбой I, II, III,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 xml:space="preserve">V, VI класс по Блэку с использованием </w:t>
            </w:r>
            <w:r>
              <w:rPr>
                <w:bCs/>
                <w:color w:val="auto"/>
                <w:sz w:val="24"/>
                <w:szCs w:val="24"/>
              </w:rPr>
              <w:t>стеклоиономерного</w:t>
            </w:r>
            <w:r>
              <w:rPr>
                <w:color w:val="auto"/>
                <w:sz w:val="24"/>
                <w:szCs w:val="24"/>
              </w:rPr>
              <w:t xml:space="preserve"> цемента</w:t>
            </w:r>
            <w:r>
              <w:rPr>
                <w:bCs/>
                <w:color w:val="auto"/>
                <w:sz w:val="24"/>
                <w:szCs w:val="24"/>
              </w:rPr>
              <w:t xml:space="preserve"> при наличии в зубе 2-х полостей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2700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Восстановление зуба пломбой I, II, III, </w:t>
            </w:r>
            <w:r>
              <w:rPr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 xml:space="preserve">V, VI класс по Блэку с использованием </w:t>
            </w:r>
            <w:r>
              <w:rPr>
                <w:color w:val="auto"/>
                <w:sz w:val="24"/>
                <w:szCs w:val="24"/>
                <w:lang w:val="ru-RU"/>
              </w:rPr>
              <w:t>материалов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из фотополимеров</w:t>
            </w:r>
            <w:r>
              <w:rPr>
                <w:bCs/>
                <w:color w:val="auto"/>
                <w:sz w:val="24"/>
                <w:szCs w:val="24"/>
              </w:rPr>
              <w:t xml:space="preserve"> при наличии в зубе 2-х полостей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2800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Восстановление зуба пломбировочными материалами с фиксацией собственного фрагмента зуба с использованием штифтов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4700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Пульпотомия (ампутация коронковой пульпы)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 xml:space="preserve"> постоянного/молочного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зуба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Пульпотомия </w:t>
            </w:r>
            <w:r>
              <w:rPr>
                <w:bCs/>
                <w:color w:val="auto"/>
                <w:sz w:val="24"/>
                <w:szCs w:val="24"/>
              </w:rPr>
              <w:t xml:space="preserve">постоянного зуба с несформированными корнями (до ½ корня)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bCs/>
                <w:color w:val="auto"/>
                <w:sz w:val="24"/>
                <w:szCs w:val="24"/>
              </w:rPr>
              <w:t xml:space="preserve">аложение лечебной изолирующей подкладки (пульпотек, форфенан) 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Наложение лечебной изолирующей подкладки (биодентин)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Инструментальная и медикаментозная обработка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1-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го корневого канала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Инструментальная и медикаментозная обработка 2-ух корнев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ых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канал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ов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Инструментальная и медикаментозная обработка 3-х корнев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ых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канал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ов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Инструментальная и медикаментозная обработка 4-х корнев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ых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канал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ов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Временное пломбирование лекарственным препаратом корневого канала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bCs/>
                <w:color w:val="auto"/>
                <w:sz w:val="24"/>
                <w:szCs w:val="24"/>
              </w:rPr>
              <w:t>кальцийсодержащих средств)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Апексификация МТА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tabs>
                <w:tab w:val="left" w:pos="4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Восстановление молочного зуба металлической коронкой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Восстановление молочного зуба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циркониевой</w:t>
            </w: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коронкой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Использование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 кальцийсодержащей лечебной прокладки (Рутдент, Триоксидент, 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en-US"/>
              </w:rPr>
              <w:t>Proroot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>800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273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/>
                <w:b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bCs w:val="0"/>
                <w:color w:val="auto"/>
                <w:sz w:val="24"/>
                <w:szCs w:val="24"/>
                <w:lang w:val="ru-RU"/>
              </w:rPr>
              <w:t>Виды работ на хирургическом приеме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Удаление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временного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зуба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- п</w:t>
            </w:r>
            <w:r>
              <w:rPr>
                <w:b w:val="0"/>
                <w:bCs/>
                <w:color w:val="auto"/>
                <w:sz w:val="24"/>
                <w:szCs w:val="24"/>
              </w:rPr>
              <w:t>ростое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Удаление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временного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зуба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- с</w:t>
            </w:r>
            <w:r>
              <w:rPr>
                <w:b w:val="0"/>
                <w:bCs/>
                <w:color w:val="auto"/>
                <w:sz w:val="24"/>
                <w:szCs w:val="24"/>
              </w:rPr>
              <w:t>ложное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Удаление стенки коронки зуба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Удаление постоянного зуба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- 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простое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Удаление постоянного зуба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- с</w:t>
            </w:r>
            <w:r>
              <w:rPr>
                <w:b w:val="0"/>
                <w:bCs/>
                <w:color w:val="auto"/>
                <w:sz w:val="24"/>
                <w:szCs w:val="24"/>
              </w:rPr>
              <w:t>ложное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Сложное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 у</w:t>
            </w:r>
            <w:r>
              <w:rPr>
                <w:b w:val="0"/>
                <w:bCs/>
                <w:color w:val="auto"/>
                <w:sz w:val="24"/>
                <w:szCs w:val="24"/>
              </w:rPr>
              <w:t>даление постоянного зуба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</w:rPr>
              <w:t>с выкраиванием слизисто-надкостничного лоскута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 w:ascii="Calibri" w:hAnsi="Calibri" w:eastAsia="Calibri" w:cs="Times New Roman"/>
                <w:b w:val="0"/>
                <w:bCs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Сложное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 у</w:t>
            </w:r>
            <w:r>
              <w:rPr>
                <w:b w:val="0"/>
                <w:bCs/>
                <w:color w:val="auto"/>
                <w:sz w:val="24"/>
                <w:szCs w:val="24"/>
              </w:rPr>
              <w:t>даление постоянного зуба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</w:rPr>
              <w:t>с разъединением корней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Операция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удаления зуба при незавершенной экстракции в других ЛПУ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Операция удаления</w:t>
            </w:r>
            <w:r>
              <w:rPr>
                <w:bCs/>
                <w:color w:val="auto"/>
                <w:sz w:val="24"/>
                <w:szCs w:val="24"/>
              </w:rPr>
              <w:t xml:space="preserve"> ретинированного, дистопированного зуба</w:t>
            </w:r>
            <w:r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  <w:t>,</w:t>
            </w:r>
            <w:r>
              <w:rPr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и </w:t>
            </w:r>
            <w:r>
              <w:rPr>
                <w:bCs/>
                <w:color w:val="auto"/>
                <w:sz w:val="24"/>
                <w:szCs w:val="24"/>
              </w:rPr>
              <w:t>по ортодонтическим показаниям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Операция удаления</w:t>
            </w:r>
            <w:r>
              <w:rPr>
                <w:bCs/>
                <w:color w:val="auto"/>
                <w:sz w:val="24"/>
                <w:szCs w:val="24"/>
              </w:rPr>
              <w:t xml:space="preserve"> ретинированного, дистопированного зуба с применением ультразвука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8000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Операция удаления</w:t>
            </w:r>
            <w:r>
              <w:rPr>
                <w:bCs/>
                <w:color w:val="auto"/>
                <w:sz w:val="24"/>
                <w:szCs w:val="24"/>
              </w:rPr>
              <w:t xml:space="preserve"> сверхкомплектного зуба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Операция оголения коронки </w:t>
            </w:r>
            <w:r>
              <w:rPr>
                <w:bCs/>
                <w:color w:val="auto"/>
                <w:sz w:val="24"/>
                <w:szCs w:val="24"/>
              </w:rPr>
              <w:t>ретинированного зуба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(открытие окна)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Удаление импланта — простое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Удаление импланта — сложное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center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Остановка луночного кровотечения без наложения швов с использованием гемостатических мат-ов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Наложение шва на слизистую оболочку рта</w:t>
            </w:r>
            <w:r>
              <w:rPr>
                <w:rFonts w:hint="default"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(монокрил)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 w:eastAsia="Times New Roman" w:cs="Tahoma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Наложение шва на слизистую оболочку рта</w:t>
            </w:r>
            <w:r>
              <w:rPr>
                <w:rFonts w:hint="default"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(кетгут)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Наложение внутрикожного (косметического) шва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Снятие послеоперационных швов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Наложение повязки при операциях в полости рта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Аппликация лекарственного препарата на слизистую оболочку полости рта (</w:t>
            </w:r>
            <w:r>
              <w:rPr>
                <w:bCs/>
                <w:color w:val="auto"/>
                <w:sz w:val="24"/>
                <w:szCs w:val="24"/>
              </w:rPr>
              <w:t xml:space="preserve">орошение,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аппликация, ирригация)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Хирургическая обработка раны или инфицированной ткани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Биопсия слизистой полости рта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        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Инъекционное введение лекарственных препаратов в ЧЛО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Прокол (пирсинг), 1 элемент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Применение лазера при операци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и/лечении</w:t>
            </w:r>
            <w:r>
              <w:rPr>
                <w:bCs/>
                <w:color w:val="auto"/>
                <w:sz w:val="24"/>
                <w:szCs w:val="24"/>
              </w:rPr>
              <w:t xml:space="preserve"> на слизистой полости рта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Применение лазера при терапевтическом лечении зубов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Применение лазера при операциях на костной ткани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 w:eastAsia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Вскрытие</w:t>
            </w:r>
            <w:r>
              <w:rPr>
                <w:rFonts w:hint="default" w:eastAsia="Times New Roman"/>
                <w:color w:val="auto"/>
                <w:sz w:val="24"/>
                <w:szCs w:val="24"/>
                <w:lang w:val="en-US" w:eastAsia="ru-RU"/>
              </w:rPr>
              <w:t xml:space="preserve"> и дренирование абсцесса полости рта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pacing w:val="-12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Вскрытие и дренирование очага воспаления мягких тканей лица или дна полости рта (внеротовой)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Лечение перикоронита (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промывание</w:t>
            </w: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bCs/>
                <w:color w:val="auto"/>
                <w:sz w:val="24"/>
                <w:szCs w:val="24"/>
              </w:rPr>
              <w:t>рассечение и/или иссечение капюшона)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bCs/>
                <w:color w:val="auto"/>
                <w:sz w:val="24"/>
                <w:szCs w:val="24"/>
                <w:highlight w:val="none"/>
              </w:rPr>
              <w:t>Секвестрэктомия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Бужирование протока слюнных желез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Гемисекция зуба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Коронарно-радикулярная сепарация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Открытый кюретаж при заболеваниях пародонта в области зуба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Открытый кюретаж при заболеваниях пародонта в области 1 квадранта челюсти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Иссечение доброкачественного новообразования, кожи лица и шеи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Иссечение доброкачественного образования кожи при помощи лазера (пигментных включений)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Удаление доброкачественного новообразования СОПР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Гингивопластика в области 1 зуба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Гингивопластика в области 1 квадранта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Закрытие рецессии десны методом перемещенного лоскута, 1 зуб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Закрытие рецессии десны методом коронарносмещенного лоскута, 1 сегмент (3-6 зуб)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Закрытие рецессии десны с применением аутотрансплантата (ССТ, СЭТ), 1 зуб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Гингивотомия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в области одного зу</w:t>
            </w:r>
            <w:r>
              <w:rPr>
                <w:bCs/>
                <w:color w:val="auto"/>
                <w:sz w:val="24"/>
                <w:szCs w:val="24"/>
              </w:rPr>
              <w:t>ба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Гингивотомия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с применением </w:t>
            </w:r>
            <w:r>
              <w:rPr>
                <w:bCs/>
                <w:color w:val="auto"/>
                <w:sz w:val="24"/>
                <w:szCs w:val="24"/>
              </w:rPr>
              <w:t>лазера в области одного зуба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Фибротомия в области 1 зуба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Пластика уздечки верхней губы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Пластика уздечки нижней губы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Пластика уздечки языка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</w:rPr>
              <w:t>Вестибулопластика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(методика по Казаньян),</w:t>
            </w:r>
            <w:r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1 сегмент 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</w:rPr>
              <w:t>Вестибулопластика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с применением эпителиального лоскута (аутотрансплантата)</w:t>
            </w:r>
          </w:p>
        </w:tc>
        <w:tc>
          <w:tcPr>
            <w:tcW w:w="982" w:type="dxa"/>
            <w:vAlign w:val="top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Резекция верхушки корня</w:t>
            </w:r>
            <w:r>
              <w:rPr>
                <w:bCs/>
                <w:color w:val="auto"/>
                <w:sz w:val="24"/>
                <w:szCs w:val="24"/>
              </w:rPr>
              <w:t xml:space="preserve"> одного зуба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Диагностическая операция в полости рта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Цистотомия или цистэктомия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Синус-лифтинг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закрытый (без учета костного материала)*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Синус-лифтинг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открытый (без учета костного материала)*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Компактостеотомия в области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одного</w:t>
            </w:r>
            <w:r>
              <w:rPr>
                <w:bCs/>
                <w:color w:val="auto"/>
                <w:sz w:val="24"/>
                <w:szCs w:val="24"/>
              </w:rPr>
              <w:t xml:space="preserve"> зуб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Увеличение объема кости альвеолярного отростка </w:t>
            </w:r>
          </w:p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(без учета костного материала)*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13000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Коррекция альвеолярного отростка для подготовки к протезированию (1 сегмент)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bCs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  <w:t>Забор</w:t>
            </w:r>
            <w:r>
              <w:rPr>
                <w:bCs/>
                <w:color w:val="auto"/>
                <w:sz w:val="24"/>
                <w:szCs w:val="24"/>
                <w:highlight w:val="none"/>
              </w:rPr>
              <w:t xml:space="preserve"> соединительнотканного трансплантата</w:t>
            </w:r>
            <w:r>
              <w:rPr>
                <w:rFonts w:hint="default"/>
                <w:bCs/>
                <w:color w:val="auto"/>
                <w:sz w:val="24"/>
                <w:szCs w:val="24"/>
                <w:highlight w:val="none"/>
                <w:lang w:val="ru-RU"/>
              </w:rPr>
              <w:t>/аутокостного блока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/>
                <w:bCs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highlight w:val="none"/>
                <w:lang w:val="ru-RU"/>
              </w:rPr>
              <w:t>Использование тромбоцитарной аутоплазмы, 1 пробирка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bCs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highlight w:val="none"/>
              </w:rPr>
              <w:t>Костная пластика ЧЛО с применением биодеградируемых материалов</w:t>
            </w:r>
            <w:r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bCs/>
                <w:color w:val="auto"/>
                <w:sz w:val="24"/>
                <w:szCs w:val="24"/>
                <w:highlight w:val="none"/>
              </w:rPr>
              <w:t>Костная пластика ЧЛО с применением биодеградируемых материалов</w:t>
            </w:r>
            <w:r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color w:val="auto"/>
                <w:sz w:val="24"/>
                <w:szCs w:val="24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Внутрикостное введение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биодеградируемых материалов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мембрана OSSIX Plus 25*30мм    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12500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Внутрикостное введение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биодеградируемых материалов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:</w:t>
            </w:r>
          </w:p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  <w:t>OsteoBiol Apatos 0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,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  <w:t xml:space="preserve">5 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гр.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          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13000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Внутрикостное введение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биодеградируемых материалов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:</w:t>
            </w:r>
          </w:p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  <w:t xml:space="preserve">OsteoBiol Apatos 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1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гр.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            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24000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Внутрикостное введение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биодеградируемых материалов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  <w:t xml:space="preserve">OsteoBiol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</w:rPr>
              <w:t>Specia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l 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мембрана 20*20 мм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  <w:t xml:space="preserve">OsteoBiol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</w:rPr>
              <w:t>Specia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l 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мембрана 30*30 мм 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10000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Внутрикостное введение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биодеградируемых материалов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:</w:t>
            </w:r>
          </w:p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  <w:t>OsteoBiol Evolution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мембрана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3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0*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3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0 мм             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26000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Внутрикостное введение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биодеградируемых материалов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:</w:t>
            </w:r>
          </w:p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  <w:t>OsteoBiol Evolution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мембрана 20*20 мм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19000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Применение </w:t>
            </w:r>
            <w:r>
              <w:rPr>
                <w:rFonts w:hint="default" w:ascii="Calibri" w:hAnsi="Calibri" w:eastAsia="SimSun" w:cs="Calibri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остеопластических материалов</w:t>
            </w:r>
            <w:r>
              <w:rPr>
                <w:rFonts w:hint="default" w:eastAsia="SimSun" w:cs="Calibri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:</w:t>
            </w:r>
            <w:r>
              <w:rPr>
                <w:rFonts w:hint="default" w:ascii="Calibri" w:hAnsi="Calibri" w:eastAsia="SimSun" w:cs="Calibri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 </w:t>
            </w:r>
            <w:r>
              <w:rPr>
                <w:rStyle w:val="5"/>
                <w:rFonts w:hint="default" w:ascii="Calibri" w:hAnsi="Calibri" w:eastAsia="SimSun" w:cs="Calibri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Коллап</w:t>
            </w:r>
            <w:r>
              <w:rPr>
                <w:rStyle w:val="5"/>
                <w:rFonts w:hint="default" w:eastAsia="SimSun" w:cs="Calibri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ан</w:t>
            </w:r>
          </w:p>
        </w:tc>
        <w:tc>
          <w:tcPr>
            <w:tcW w:w="982" w:type="dxa"/>
            <w:vAlign w:val="top"/>
          </w:tcPr>
          <w:p>
            <w:pPr>
              <w:spacing w:after="0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Внутрикостное введение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биодеградируемых материалов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: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  <w:t>Osteon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                                                         </w:t>
            </w:r>
          </w:p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Внутрикостное введение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биодеградируемых материалов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:</w:t>
            </w:r>
          </w:p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мембрана OSSIX Plus 30*40мм  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16000</w:t>
            </w:r>
          </w:p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Внутрикостная дентальная имплантация</w:t>
            </w:r>
            <w:r>
              <w:rPr>
                <w:bCs/>
                <w:color w:val="auto"/>
                <w:sz w:val="24"/>
                <w:szCs w:val="24"/>
              </w:rPr>
              <w:t xml:space="preserve"> системы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A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B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Dental</w:t>
            </w:r>
            <w:r>
              <w:rPr>
                <w:bCs/>
                <w:color w:val="auto"/>
                <w:sz w:val="24"/>
                <w:szCs w:val="24"/>
              </w:rPr>
              <w:t xml:space="preserve">, Израиль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Внутрикостная дентальная имплантация системы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AnyOne</w:t>
            </w:r>
            <w:r>
              <w:rPr>
                <w:bCs/>
                <w:color w:val="auto"/>
                <w:sz w:val="24"/>
                <w:szCs w:val="24"/>
              </w:rPr>
              <w:t>, Корея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Внутрикостная дентальная имплантация системы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AnyRidge</w:t>
            </w:r>
            <w:r>
              <w:rPr>
                <w:bCs/>
                <w:color w:val="auto"/>
                <w:sz w:val="24"/>
                <w:szCs w:val="24"/>
              </w:rPr>
              <w:t>, Корея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Внутрикостная дентальная имплантация системы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Straumann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Швейцария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Внутрикостная дентальная имплантация</w:t>
            </w:r>
            <w:r>
              <w:rPr>
                <w:bCs/>
                <w:color w:val="auto"/>
                <w:sz w:val="24"/>
                <w:szCs w:val="24"/>
              </w:rPr>
              <w:t xml:space="preserve"> - введение 1-го ортодонтического мини имплантата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Применение методики корневого щита при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дентальн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ой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имплантаци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Установка формирователя десны на имплантат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A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B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Dental</w:t>
            </w:r>
            <w:r>
              <w:rPr>
                <w:bCs/>
                <w:color w:val="auto"/>
                <w:sz w:val="24"/>
                <w:szCs w:val="24"/>
              </w:rPr>
              <w:t xml:space="preserve">,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AnyOne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Установка формирователя десны на имплантат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AnyRidge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Straumann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Пластика мягких тканей вокруг имплантата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Биостимуляция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лазером</w:t>
            </w: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, 1 мин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color w:val="auto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highlight w:val="none"/>
                <w:lang w:val="ru-RU"/>
              </w:rPr>
            </w:pPr>
            <w:r>
              <w:rPr>
                <w:bCs/>
                <w:color w:val="auto"/>
                <w:sz w:val="24"/>
                <w:szCs w:val="24"/>
              </w:rPr>
              <w:t>Изготовление хирургического шаблона для дентальной имплантации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(1 имплантат)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60</w:t>
            </w:r>
            <w:r>
              <w:rPr>
                <w:color w:val="auto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Дополнительный имплант хирургического шаблона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Установка фиксирующих костных пинов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Применение титановой сетки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/>
                <w:b/>
                <w:bCs/>
                <w:color w:val="auto"/>
                <w:sz w:val="32"/>
                <w:szCs w:val="32"/>
                <w:lang w:val="ru-RU"/>
              </w:rPr>
            </w:pPr>
            <w:r>
              <w:rPr>
                <w:rFonts w:hint="default"/>
                <w:b/>
                <w:bCs/>
                <w:color w:val="auto"/>
                <w:sz w:val="32"/>
                <w:szCs w:val="32"/>
                <w:lang w:val="ru-RU"/>
              </w:rPr>
              <w:t>Виды услуг на ортопедическом приеме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Оттиски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Снятие оттиска с одной челюсти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альгинатн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масс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ой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Снятие оттиска с одной челюсти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С-силикон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ом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Снятие оттиска с одной челюсти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А-силикон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ом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Снятие оттиска с одной челюсти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индивидуальной ложк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ой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Снятие оттиска с одной челюсти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силиконов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ым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ключ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ом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Снятие оттиска с одной челюсти - цифровой 3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D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, сканирование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Удаление внутриканального штифта (инородное тело)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Удаление внутриканальной культевой штифтовой вкладки </w:t>
            </w:r>
          </w:p>
        </w:tc>
        <w:tc>
          <w:tcPr>
            <w:tcW w:w="982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Фиксация на стеклоиономерный цемент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(коронка, вкладка)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Фиксация на в</w:t>
            </w:r>
            <w:r>
              <w:rPr>
                <w:color w:val="auto"/>
                <w:sz w:val="24"/>
                <w:szCs w:val="24"/>
              </w:rPr>
              <w:t>ременн</w:t>
            </w:r>
            <w:r>
              <w:rPr>
                <w:color w:val="auto"/>
                <w:sz w:val="24"/>
                <w:szCs w:val="24"/>
                <w:lang w:val="ru-RU"/>
              </w:rPr>
              <w:t>ый материал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(коронка, вкладка)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Фиксация адгезив</w:t>
            </w:r>
            <w:r>
              <w:rPr>
                <w:color w:val="auto"/>
                <w:sz w:val="24"/>
                <w:szCs w:val="24"/>
                <w:lang w:val="ru-RU"/>
              </w:rPr>
              <w:t>ная (коронка, вкладка)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ind w:left="0" w:leftChars="0" w:firstLine="0" w:firstLineChars="0"/>
              <w:jc w:val="left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Снятие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коронки </w:t>
            </w:r>
            <w:r>
              <w:rPr>
                <w:b w:val="0"/>
                <w:bCs/>
                <w:color w:val="auto"/>
                <w:sz w:val="24"/>
                <w:szCs w:val="24"/>
              </w:rPr>
              <w:t>штампованн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ой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Снятие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коронки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лит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ой</w:t>
            </w:r>
            <w:r>
              <w:rPr>
                <w:b w:val="0"/>
                <w:bCs/>
                <w:color w:val="auto"/>
                <w:sz w:val="24"/>
                <w:szCs w:val="24"/>
              </w:rPr>
              <w:t>, керамическ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ой, циркониевой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Распил мостовиного протеза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Распломбировка корневого канала под </w:t>
            </w:r>
            <w:r>
              <w:rPr>
                <w:bCs/>
                <w:color w:val="auto"/>
                <w:sz w:val="24"/>
                <w:szCs w:val="24"/>
              </w:rPr>
              <w:t>вкладку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Восстановление культи зуба пломбировочными материалами с использованием внутриканального штифта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1700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Временное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формирование десны жидкотекучим материалом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Определение вида смыкания зубных рядов с помощью лицевой дуги (центральное соотношение зубов)</w:t>
            </w:r>
          </w:p>
        </w:tc>
        <w:tc>
          <w:tcPr>
            <w:tcW w:w="982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>Определение прикуса с помощью прикусных валиков</w:t>
            </w:r>
          </w:p>
        </w:tc>
        <w:tc>
          <w:tcPr>
            <w:tcW w:w="982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bCs/>
                <w:color w:val="auto"/>
                <w:sz w:val="24"/>
                <w:szCs w:val="24"/>
              </w:rPr>
              <w:t>Регистрация прикуса силиконом</w:t>
            </w:r>
          </w:p>
        </w:tc>
        <w:tc>
          <w:tcPr>
            <w:tcW w:w="982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Изготовление диагностической модели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Изготовление модели 3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D - </w:t>
            </w:r>
            <w:r>
              <w:rPr>
                <w:color w:val="auto"/>
                <w:sz w:val="24"/>
                <w:szCs w:val="24"/>
                <w:lang w:val="ru-RU"/>
              </w:rPr>
              <w:t>печать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В</w:t>
            </w:r>
            <w:r>
              <w:rPr>
                <w:bCs/>
                <w:color w:val="auto"/>
                <w:sz w:val="24"/>
                <w:szCs w:val="24"/>
              </w:rPr>
              <w:t>осково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bCs/>
                <w:color w:val="auto"/>
                <w:sz w:val="24"/>
                <w:szCs w:val="24"/>
              </w:rPr>
              <w:t xml:space="preserve"> моделиров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ание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Wax</w:t>
            </w:r>
            <w:r>
              <w:rPr>
                <w:bCs/>
                <w:color w:val="auto"/>
                <w:sz w:val="24"/>
                <w:szCs w:val="24"/>
              </w:rPr>
              <w:t>-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Up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1-го зуба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М</w:t>
            </w:r>
            <w:r>
              <w:rPr>
                <w:bCs/>
                <w:color w:val="auto"/>
                <w:sz w:val="24"/>
                <w:szCs w:val="24"/>
              </w:rPr>
              <w:t>оделиров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ание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Wax</w:t>
            </w:r>
            <w:r>
              <w:rPr>
                <w:bCs/>
                <w:color w:val="auto"/>
                <w:sz w:val="24"/>
                <w:szCs w:val="24"/>
              </w:rPr>
              <w:t>-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Up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1-го зуба, цифровой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Изготовление зуба, коронки временной 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прямым методом 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Изготовление зуба, коронки к</w:t>
            </w:r>
            <w:r>
              <w:rPr>
                <w:b w:val="0"/>
                <w:bCs/>
                <w:color w:val="auto"/>
                <w:sz w:val="24"/>
                <w:szCs w:val="24"/>
              </w:rPr>
              <w:t>омпозитно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й,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фрезерованно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й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на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CAD-CAM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Изготовление зуба, коронки ц</w:t>
            </w:r>
            <w:r>
              <w:rPr>
                <w:b w:val="0"/>
                <w:bCs/>
                <w:color w:val="auto"/>
                <w:sz w:val="24"/>
                <w:szCs w:val="24"/>
              </w:rPr>
              <w:t>ельнометаллическо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й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273" w:type="dxa"/>
            <w:vAlign w:val="top"/>
          </w:tcPr>
          <w:p>
            <w:pPr>
              <w:spacing w:after="0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Изготовление зуба, коронки м</w:t>
            </w:r>
            <w:r>
              <w:rPr>
                <w:b w:val="0"/>
                <w:bCs/>
                <w:color w:val="auto"/>
                <w:sz w:val="24"/>
                <w:szCs w:val="24"/>
              </w:rPr>
              <w:t>еталлокерамическо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й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Изготовление зуба, коронки керамической 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на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каркасе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из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диоксид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циркония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метод нанесения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10000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Изготовление зуба, коронки ц</w:t>
            </w:r>
            <w:r>
              <w:rPr>
                <w:b w:val="0"/>
                <w:bCs/>
                <w:color w:val="auto"/>
                <w:sz w:val="24"/>
                <w:szCs w:val="24"/>
              </w:rPr>
              <w:t>ельноциркониево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й,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метод окрашивания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8500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Изготовление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зуба, коронки цельноциркониевой фронтальной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Изготовление зуба, коронки керамической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e.max Press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 винира керамического/циркониевого,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метод окрашивания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Изготовление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зуба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коронк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и керамической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e.max Press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винира керамического/циркониевого,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метод нанесения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Изготовление маргинального края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en-US"/>
              </w:rPr>
              <w:t>10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Изготовление искусственной десны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en-US"/>
              </w:rPr>
              <w:t>20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/>
              <w:rPr>
                <w:b w:val="0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Изготовление гирлянды металлической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273" w:type="dxa"/>
            <w:vAlign w:val="top"/>
          </w:tcPr>
          <w:p>
            <w:pPr>
              <w:spacing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Изготовление цельнолитой культевой вкладки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 xml:space="preserve">Изготовление 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цельнолитой 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>культевой вкладки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 лабораторной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Изготовление вкладки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из диоксида циркония, </w:t>
            </w:r>
            <w:r>
              <w:rPr>
                <w:b w:val="0"/>
                <w:bCs/>
                <w:color w:val="auto"/>
                <w:sz w:val="24"/>
                <w:szCs w:val="24"/>
              </w:rPr>
              <w:t>CAD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b w:val="0"/>
                <w:bCs/>
                <w:color w:val="auto"/>
                <w:sz w:val="24"/>
                <w:szCs w:val="24"/>
              </w:rPr>
              <w:t>CAM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60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 xml:space="preserve">Изготовление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керамической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/циркониевой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вкладки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накладки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Изготовление штифтого зуба литого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Изготовление штифтого зуба с керамическим покрытием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Изготовление штифтового зуба из диоксида циркония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,   метод окрашивания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,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CAD</w:t>
            </w:r>
            <w:r>
              <w:rPr>
                <w:b w:val="0"/>
                <w:bCs/>
                <w:color w:val="auto"/>
                <w:sz w:val="24"/>
                <w:szCs w:val="24"/>
              </w:rPr>
              <w:t>-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CAM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Протезирование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зуба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коронкой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РММА на импланте, фрезерованной на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CAD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-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CAM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(без ст-ти абатмента)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>/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искусственный зуб РММА в мостовидном протезе на имплантах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Протезирование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зуба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коронкой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литой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на имплант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</w:t>
            </w:r>
          </w:p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(без ст-ти абатмента)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/искусственный литой зуб в мостовидном протезе на имплантах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5500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Протезирование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зуба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коронкой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металлокерамической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на имплант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(без ст-ти абатмента)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/искусственный МК зуб в мостовидном протезе на имплантах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8000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Протезирование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зуба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коронкой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керамической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на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каркасе из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диоксид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циркония на имплант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(без ст-ти абатмента)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/искусственный зуб из ДЦ в мостовидном протезе на имплантах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12000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Протезирование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зуба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коронкой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цельно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циркони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евой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на имплант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е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(без ст-ти абатмента)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/искусственный зуб из ЦЦ в мостовидном протезе на имплантах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11000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Протезирование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зуба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коронкой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пресс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керамика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e.max Press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на имплант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е (без ст-ти абатмента)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/искусственный керамический зуб в мостовидном протезе на имплантах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19500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Установка временного абатмента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Установка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абатмент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а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A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.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B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.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Dental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 w:val="0"/>
                <w:bCs w:val="0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Установка абатмента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AnyOne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Установка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абатмента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AnyRidge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Установка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абатмента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Straumann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И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>ндивидуальн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ый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абатмент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 КХС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 /</w:t>
            </w: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 титановое основание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A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.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B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.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Dental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5</w:t>
            </w:r>
            <w:r>
              <w:rPr>
                <w:color w:val="auto"/>
                <w:sz w:val="24"/>
                <w:szCs w:val="24"/>
                <w:highlight w:val="none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И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>ндивидуальн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ый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абатмент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КХС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/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титановое основание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AnyOne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И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>ндивидуальн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ый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абатмент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КХС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/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титановое основание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AnyRidge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И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>ндивидуальн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ый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абатмент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КХС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/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титановое основание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Straumann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  <w:t>Применение</w:t>
            </w:r>
            <w:r>
              <w:rPr>
                <w:rFonts w:hint="default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к</w:t>
            </w:r>
            <w:r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  <w:t>олпачка</w:t>
            </w:r>
            <w:r>
              <w:rPr>
                <w:rFonts w:hint="default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выгораемого при протезировании на имплантах системы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Straumann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М</w:t>
            </w:r>
            <w:r>
              <w:rPr>
                <w:b w:val="0"/>
                <w:bCs/>
                <w:color w:val="auto"/>
                <w:sz w:val="24"/>
                <w:szCs w:val="24"/>
              </w:rPr>
              <w:t>ногокомпонентн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ый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абатмент Мульти-юнит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И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>ндивидуальн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ый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абатмент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циркониевый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/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титановое основание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A</w:t>
            </w:r>
            <w:r>
              <w:rPr>
                <w:b w:val="0"/>
                <w:bCs/>
                <w:color w:val="auto"/>
                <w:sz w:val="24"/>
                <w:szCs w:val="24"/>
              </w:rPr>
              <w:t>.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B</w:t>
            </w:r>
            <w:r>
              <w:rPr>
                <w:b w:val="0"/>
                <w:bCs/>
                <w:color w:val="auto"/>
                <w:sz w:val="24"/>
                <w:szCs w:val="24"/>
              </w:rPr>
              <w:t>.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Dental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7</w:t>
            </w:r>
            <w:r>
              <w:rPr>
                <w:color w:val="auto"/>
                <w:sz w:val="24"/>
                <w:szCs w:val="24"/>
                <w:highlight w:val="none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И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>ндивидуальн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ый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абатмент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циркониевый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/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титановое основание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AnyOne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И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>ндивидуальн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ый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абатмент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циркониевый /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титановое основание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AnyRidge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И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>ндивидуальн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>ый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абатмент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циркониевый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/</w:t>
            </w:r>
            <w:r>
              <w:rPr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титановое основание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Straumann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Замена</w:t>
            </w: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 xml:space="preserve"> винта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A</w:t>
            </w:r>
            <w:r>
              <w:rPr>
                <w:b w:val="0"/>
                <w:bCs/>
                <w:color w:val="auto"/>
                <w:sz w:val="24"/>
                <w:szCs w:val="24"/>
              </w:rPr>
              <w:t>.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B</w:t>
            </w:r>
            <w:r>
              <w:rPr>
                <w:b w:val="0"/>
                <w:bCs/>
                <w:color w:val="auto"/>
                <w:sz w:val="24"/>
                <w:szCs w:val="24"/>
              </w:rPr>
              <w:t>.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Dental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AnyOne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Замена</w:t>
            </w: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 xml:space="preserve"> винта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Straumann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AnyRidge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Изготовление съемного пластинчатого протеза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7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Изготовление съемного протеза из термопластического материала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10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Постановка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1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зуба в съемном протезе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Постановка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1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зуба в съемном протезе, Япония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40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Постановка зубов на жестком базисе, 1 зуб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Предварительная п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остановка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1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зуба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Изготовление частичного съемного пластинчатого протеза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5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Изготовление частичного съемного протеза из термопластического материала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Изготовление условно-съемного пластинчатого протеза с фиксацией на шаровидные/временные абатменты </w:t>
            </w:r>
          </w:p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(без ст-ти абатментов)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Установка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крепления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для фиксации съемного протеза (шариковый, локатор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 титановая манжета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9000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Замена силиконового колпачка в условно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съемном протезе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highlight w:val="red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Изготовление бюгельного каркаса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(дуга)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red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Изготовление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пластинчатого базиса бюгельного протеза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Изготовление термопластического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базиса бюгельного протеза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Изготовление литой коронки, фрезерованной под бюгель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40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Изготовление м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еталлокерамической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коронки, фрезерованной под бюгель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5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Изготовление литого базиса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Изготовление бюгельного протеза из термопластического материала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5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Изготовление пелота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из термопластического материала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Изготовление условно-съемного пластинчатого протеза с балочной фиксацией с опорой на импланты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35000</w:t>
            </w:r>
          </w:p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  <w:t>Фрезерование балки (1 опора)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>35</w:t>
            </w: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Изготовление кламмера гнутого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Изготовление кламмера Роуча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Изготовление литого опорно-удерживающего кламмера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Изготовление жесткого базиса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Изготовление пелота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Изготовление замкового крепления (аттачмент)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Изготовление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матрицы в </w:t>
            </w:r>
            <w:r>
              <w:rPr>
                <w:color w:val="auto"/>
                <w:sz w:val="24"/>
                <w:szCs w:val="24"/>
              </w:rPr>
              <w:t>замково</w:t>
            </w:r>
            <w:r>
              <w:rPr>
                <w:color w:val="auto"/>
                <w:sz w:val="24"/>
                <w:szCs w:val="24"/>
                <w:lang w:val="ru-RU"/>
              </w:rPr>
              <w:t>м</w:t>
            </w:r>
            <w:r>
              <w:rPr>
                <w:color w:val="auto"/>
                <w:sz w:val="24"/>
                <w:szCs w:val="24"/>
              </w:rPr>
              <w:t xml:space="preserve"> креплени</w:t>
            </w:r>
            <w:r>
              <w:rPr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Установка внутрикорневого аттачмента (для фиксации покрывного протеза)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Установка колпачка в покрывной протез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Изготовление армированной дуги литой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Изготовление армированной сетки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Изготовление </w:t>
            </w:r>
            <w:r>
              <w:rPr>
                <w:color w:val="auto"/>
                <w:sz w:val="24"/>
                <w:szCs w:val="24"/>
                <w:lang w:val="ru-RU"/>
              </w:rPr>
              <w:t>спортивной капы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Изготовление индивидуальной капы для лечения бруксизма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Починка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c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кола керамики непрямым методом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Снятие оттиска с одной челюсти С-силиконом при починке протеза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Починка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скола</w:t>
            </w: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 xml:space="preserve"> керамики</w:t>
            </w:r>
            <w:r>
              <w:rPr>
                <w:bCs/>
                <w:color w:val="auto"/>
                <w:sz w:val="24"/>
                <w:szCs w:val="24"/>
              </w:rPr>
              <w:t xml:space="preserve"> композитным материалом прямым методом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Перебазировка съемного протеза прямым методом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Техническое обслуживание протеза после гарантийного срока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(очистка/полировка)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Коррекция съемного протеза</w:t>
            </w:r>
            <w:r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Приварка кламмера</w:t>
            </w:r>
            <w:r>
              <w:rPr>
                <w:color w:val="auto"/>
                <w:sz w:val="24"/>
                <w:szCs w:val="24"/>
                <w:lang w:val="ru-RU"/>
              </w:rPr>
              <w:t>, починка пелота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Приварка зуба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Приварка дополнительного кламмера, зуба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Починка перелома базиса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pStyle w:val="10"/>
              <w:rPr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Починка двух переломов базиса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Починка б</w:t>
            </w:r>
            <w:r>
              <w:rPr>
                <w:bCs/>
                <w:color w:val="auto"/>
                <w:sz w:val="24"/>
                <w:szCs w:val="24"/>
              </w:rPr>
              <w:t xml:space="preserve">югельного протеза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Армирование съемного протеза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Замена втулки в протезе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Напыление протеза - к</w:t>
            </w:r>
            <w:r>
              <w:rPr>
                <w:bCs/>
                <w:color w:val="auto"/>
                <w:sz w:val="24"/>
                <w:szCs w:val="24"/>
              </w:rPr>
              <w:t>оронка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bCs/>
                <w:color w:val="auto"/>
                <w:sz w:val="24"/>
                <w:szCs w:val="24"/>
              </w:rPr>
              <w:t>зуб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bCs/>
                <w:color w:val="auto"/>
                <w:sz w:val="24"/>
                <w:szCs w:val="24"/>
              </w:rPr>
              <w:t>кламмер (нитрид-титан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, цирконий</w:t>
            </w:r>
            <w:r>
              <w:rPr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Напыление протеза - б</w:t>
            </w:r>
            <w:r>
              <w:rPr>
                <w:bCs/>
                <w:color w:val="auto"/>
                <w:sz w:val="24"/>
                <w:szCs w:val="24"/>
              </w:rPr>
              <w:t>югель (нитрид-титан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, цирконий</w:t>
            </w:r>
            <w:r>
              <w:rPr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jc w:val="center"/>
              <w:rPr>
                <w:rFonts w:hint="default" w:eastAsia="Times New Roman" w:cs="Tahoma"/>
                <w:b/>
                <w:bCs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hint="default" w:eastAsia="Times New Roman" w:cs="Tahoma"/>
                <w:b/>
                <w:bCs/>
                <w:color w:val="auto"/>
                <w:sz w:val="24"/>
                <w:szCs w:val="24"/>
                <w:lang w:val="en-US" w:eastAsia="ru-RU"/>
              </w:rPr>
              <w:t>Виды услуг на ортодонтическом приеме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shd w:val="clear" w:color="auto" w:fill="auto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Прием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(консультация)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врача-ортодонта первичный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shd w:val="clear" w:color="auto" w:fill="auto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Комплексное первичное обследование пациента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Снятие оттиска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с одной челюсти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альгинатн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масс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ой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Изготовление контрольной модели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en-US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Определение прикуса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en-US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Припасовка и наложение ортодонтического одночелюстного аппарата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Припасовка и наложение ортодонтического блокового двучелюстного аппарата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7300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Припасовка и наложение ортодонтического каркасного двучелюстного аппарата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Припасовка и наложение ортодонтического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несъемного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аппарата Хаас/Дерихсвайлера/Твин Блок</w:t>
            </w:r>
          </w:p>
        </w:tc>
        <w:tc>
          <w:tcPr>
            <w:tcW w:w="982" w:type="dxa"/>
            <w:vAlign w:val="top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Припасовка и наложение ортодонтического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OSAMU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ретейнера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Припасовка и наложение ортодонтическ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ретенционной каппы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Припасовка и наложение ортодонтическо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й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профилактической каппы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Припасовка и наложение ортодонтическо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защитной шины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Припасовка и наложение ортодонтического трейнера преортодонтического мягкого, инфант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Припасовка и наложение ортодонтического трейнера преортодонтического жесткого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en-US"/>
              </w:rPr>
              <w:t>90</w:t>
            </w: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Припасовка и наложение ортодонтического трейнера преортодонтического Myobrace,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LM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активатора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73" w:type="dxa"/>
            <w:vAlign w:val="bottom"/>
          </w:tcPr>
          <w:p>
            <w:pPr>
              <w:spacing w:after="0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Припасовка и наложение ортодонтическо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вестибулярной пластинки жесткой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Припасовка и наложение ортодонтическо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й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вестибулярной пластинки жесткой с козырьком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/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Ортодонтический</w:t>
            </w:r>
            <w:r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держатель места для зуба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Распил ортодонтического аппарата через винт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р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асширяющий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Распил ортодонтического аппарата через винт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с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екторальный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Распил ортодонтического аппарата через винт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Бертони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Ортодонтическая</w:t>
            </w:r>
            <w:r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коррекция с использованием лицевой маски</w:t>
            </w:r>
          </w:p>
        </w:tc>
        <w:tc>
          <w:tcPr>
            <w:tcW w:w="982" w:type="dxa"/>
          </w:tcPr>
          <w:p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Ортодонтическая коррекция с применением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металлическ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их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лигатурных</w:t>
            </w:r>
            <w:r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брекет-систем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«Пилот» или эквивалента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 1 ед.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Ортодонтическая коррекция с применением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металлическ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их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лигатурных</w:t>
            </w:r>
            <w:r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брекет-систем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Аксесс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»,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«Шик» или эквивалента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 1 ед.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Ортодонтическая коррекция с применением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металлическ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их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лигатурных</w:t>
            </w:r>
            <w:r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брекет-систем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«Synerg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y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»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 «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>Elite Mini-Twin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», 1 ед.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Ортодонтическая коррекция с применением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металлическ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их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безлигатурн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ых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брекет-систем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>«Experience»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или эквивалента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 1 ед.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3400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Ортодонтическая коррекция с применением брекет-систем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керамическ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их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лигатурных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«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Signature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Ceramic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»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Рато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»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или эквивалента)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1 ед.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3700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Ортодонтическая коррекция с применением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керамическ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их лигатурных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брекет-систем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PERFECT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»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или эквивалента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 1 ед.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Ортодонтическая коррекция с применением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керамическ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их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безлигатурн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ых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брекет-систем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>«Experience»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или эквивалента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 1 ед.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Ортодонтическая коррекция с применением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металлическ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их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безлигатурн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ых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брекет-систем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Damon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Q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 1 ед.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 w:eastAsia="Times New Roman" w:cs="Tahoma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Ортодонтическая коррекция с применением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керамическ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их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безлигатурн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ых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брекет-систем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Damon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Clear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, 1 ед.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6200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Ортодонтическая коррекция с применением щ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ечной трубки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Ортодонтическая коррекция с применением л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ингвальной кнопки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Ортодонтическая коррекция с применением л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ингвального замка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Коррекция прикуса с использованием съемных и несъемных ортопедических конструкций - сплинт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терапия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Ортодонтическая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коррекция съемными ортодонтическими 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элайнерами 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eastAsia="ru-RU"/>
              </w:rPr>
              <w:t>Кейс</w:t>
            </w:r>
            <w:r>
              <w:rPr>
                <w:rFonts w:eastAsia="Times New Roman" w:cs="Tahoma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Star Smile 5 (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не более 5 капп)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Ортодонтическая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 коррекция съемными ортодонтическими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элайнерами 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Кейс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 xml:space="preserve">Star Smile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10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 xml:space="preserve"> (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не более 10 капп)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100000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Ортодонтическая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 коррекция съемными ортодонтическими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элайнерами 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Кейс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 xml:space="preserve">Star Smile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20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 xml:space="preserve"> (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не более 20 капп)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Наложение и фиксация одной дуги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 xml:space="preserve"> б</w:t>
            </w:r>
            <w:r>
              <w:rPr>
                <w:b w:val="0"/>
                <w:bCs/>
                <w:color w:val="auto"/>
                <w:sz w:val="24"/>
                <w:szCs w:val="24"/>
              </w:rPr>
              <w:t>ез покрытия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Наложение и фиксация одной дуги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 xml:space="preserve"> с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покрытием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Наложение и фиксация одной дуги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 xml:space="preserve"> р</w:t>
            </w:r>
            <w:r>
              <w:rPr>
                <w:b w:val="0"/>
                <w:bCs/>
                <w:color w:val="auto"/>
                <w:sz w:val="24"/>
                <w:szCs w:val="24"/>
              </w:rPr>
              <w:t>еверсионной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</w:rPr>
              <w:t xml:space="preserve">аложение и фиксация одной дуги термоактивной Damon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Изготовление дуги вестибулярной с дополнительными изгибами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м</w:t>
            </w:r>
            <w:r>
              <w:rPr>
                <w:b w:val="0"/>
                <w:bCs/>
                <w:color w:val="auto"/>
                <w:sz w:val="24"/>
                <w:szCs w:val="24"/>
              </w:rPr>
              <w:t>ногопетлевой дуги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b w:val="0"/>
                <w:bCs/>
                <w:color w:val="auto"/>
                <w:sz w:val="24"/>
                <w:szCs w:val="24"/>
              </w:rPr>
              <w:t>аложение или замен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а с</w:t>
            </w:r>
            <w:r>
              <w:rPr>
                <w:b w:val="0"/>
                <w:bCs/>
                <w:color w:val="auto"/>
                <w:sz w:val="24"/>
                <w:szCs w:val="24"/>
              </w:rPr>
              <w:t>епарационной лигатуры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b w:val="0"/>
                <w:bCs/>
                <w:color w:val="auto"/>
                <w:sz w:val="24"/>
                <w:szCs w:val="24"/>
              </w:rPr>
              <w:t>аложение или замен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а п</w:t>
            </w:r>
            <w:r>
              <w:rPr>
                <w:b w:val="0"/>
                <w:bCs/>
                <w:color w:val="auto"/>
                <w:sz w:val="24"/>
                <w:szCs w:val="24"/>
              </w:rPr>
              <w:t>ружин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b w:val="0"/>
                <w:bCs/>
                <w:color w:val="auto"/>
                <w:sz w:val="24"/>
                <w:szCs w:val="24"/>
              </w:rPr>
              <w:t>аложение или замен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а к</w:t>
            </w:r>
            <w:r>
              <w:rPr>
                <w:b w:val="0"/>
                <w:bCs/>
                <w:color w:val="auto"/>
                <w:sz w:val="24"/>
                <w:szCs w:val="24"/>
              </w:rPr>
              <w:t>олец эластических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b w:val="0"/>
                <w:bCs/>
                <w:color w:val="auto"/>
                <w:sz w:val="24"/>
                <w:szCs w:val="24"/>
              </w:rPr>
              <w:t>аложение или замен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а э</w:t>
            </w:r>
            <w:r>
              <w:rPr>
                <w:b w:val="0"/>
                <w:bCs/>
                <w:color w:val="auto"/>
                <w:sz w:val="24"/>
                <w:szCs w:val="24"/>
              </w:rPr>
              <w:t>ластической цепочки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b w:val="0"/>
                <w:bCs/>
                <w:color w:val="auto"/>
                <w:sz w:val="24"/>
                <w:szCs w:val="24"/>
              </w:rPr>
              <w:t>аложение или замен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а </w:t>
            </w:r>
            <w:r>
              <w:rPr>
                <w:b w:val="0"/>
                <w:bCs/>
                <w:color w:val="auto"/>
                <w:sz w:val="24"/>
                <w:szCs w:val="24"/>
                <w:lang w:val="en-US"/>
              </w:rPr>
              <w:t>Stide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 лигатуры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Н</w:t>
            </w:r>
            <w:r>
              <w:rPr>
                <w:b w:val="0"/>
                <w:bCs/>
                <w:color w:val="auto"/>
                <w:sz w:val="24"/>
                <w:szCs w:val="24"/>
              </w:rPr>
              <w:t>аложение или замен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а н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акусочной накладки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Контурирование зуба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Актив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ация брекет-системы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, 1 челюсть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Повторная фик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сация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брекета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Коррекция съемного ортодонического аппарата</w:t>
            </w:r>
          </w:p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(пружин, назубных дуг, кламмеров), 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коррекция </w:t>
            </w:r>
            <w:r>
              <w:rPr>
                <w:color w:val="auto"/>
                <w:sz w:val="24"/>
                <w:szCs w:val="24"/>
              </w:rPr>
              <w:t>капы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bottom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Ремонт ортодонтического аппарата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Фиксация кольца ортодонтического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аппарата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Хаас/Дерихсвайлера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0</w:t>
            </w:r>
            <w:r>
              <w:rPr>
                <w:bCs/>
                <w:color w:val="auto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Снятие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брекета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, ретейнера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постановка коронки, кольца ортодонтического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Временное шинирование после ортодонтического лечения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Аппликация лекарственного препарата на слизистую оболочку полости рта (</w:t>
            </w:r>
            <w:r>
              <w:rPr>
                <w:bCs/>
                <w:color w:val="auto"/>
                <w:sz w:val="24"/>
                <w:szCs w:val="24"/>
              </w:rPr>
              <w:t>орошение, аппликация, и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рригаци</w:t>
            </w:r>
            <w:r>
              <w:rPr>
                <w:bCs/>
                <w:color w:val="auto"/>
                <w:sz w:val="24"/>
                <w:szCs w:val="24"/>
              </w:rPr>
              <w:t xml:space="preserve">)        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Профессиональная гигиена полости рта и зубов в ходе ортодонтического лечения (1 челюсть)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1000</w:t>
            </w:r>
          </w:p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 xml:space="preserve">Обучение гигиене полости рта и зубов 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с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применением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ортодонтической щетки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 xml:space="preserve">Обучение гигиене полости рта и зубов 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с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применением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межзубной щетки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 xml:space="preserve">Обучение гигиене полости рта и зубов 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с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применением </w:t>
            </w:r>
            <w:r>
              <w:rPr>
                <w:b w:val="0"/>
                <w:bCs/>
                <w:color w:val="auto"/>
                <w:sz w:val="24"/>
                <w:szCs w:val="24"/>
              </w:rPr>
              <w:t>межзубных ершиков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 xml:space="preserve">Обучение гигиене полости рта и зубов 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с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применением о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ртодонтического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 xml:space="preserve"> набора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 xml:space="preserve">Обучение гигиене полости рта и зубов </w:t>
            </w:r>
            <w:r>
              <w:rPr>
                <w:b w:val="0"/>
                <w:bCs/>
                <w:color w:val="auto"/>
                <w:sz w:val="24"/>
                <w:szCs w:val="24"/>
              </w:rPr>
              <w:t xml:space="preserve">с 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>применением з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ащитного воска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</w:tcPr>
          <w:p>
            <w:pPr>
              <w:spacing w:after="0" w:line="240" w:lineRule="auto"/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Подбор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 xml:space="preserve"> средств -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к</w:t>
            </w:r>
            <w:r>
              <w:rPr>
                <w:rFonts w:eastAsia="Times New Roman" w:cs="Tahoma"/>
                <w:color w:val="auto"/>
                <w:sz w:val="24"/>
                <w:szCs w:val="24"/>
                <w:lang w:eastAsia="ru-RU"/>
              </w:rPr>
              <w:t>онтейнер</w:t>
            </w:r>
            <w:r>
              <w:rPr>
                <w:rFonts w:eastAsia="Times New Roman" w:cs="Tahoma"/>
                <w:color w:val="auto"/>
                <w:sz w:val="24"/>
                <w:szCs w:val="24"/>
                <w:lang w:val="en-US" w:eastAsia="ru-RU"/>
              </w:rPr>
              <w:t xml:space="preserve"> для хранения ортодонтических пластинок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spacing w:after="0" w:line="240" w:lineRule="auto"/>
              <w:rPr>
                <w:rFonts w:hint="default" w:eastAsia="Times New Roman" w:cs="Tahoma"/>
                <w:b w:val="0"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  <w:t>Подбор</w:t>
            </w:r>
            <w:r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val="en-US" w:eastAsia="ru-RU"/>
              </w:rPr>
              <w:t xml:space="preserve"> средств -</w:t>
            </w:r>
            <w:r>
              <w:rPr>
                <w:b w:val="0"/>
                <w:bCs/>
                <w:color w:val="auto"/>
                <w:sz w:val="24"/>
                <w:szCs w:val="24"/>
                <w:lang w:val="ru-RU"/>
              </w:rPr>
              <w:t xml:space="preserve"> зубная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/>
              </w:rPr>
              <w:t xml:space="preserve"> паста ортодонтическая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  <w:t>40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pStyle w:val="10"/>
              <w:jc w:val="center"/>
              <w:rPr>
                <w:rFonts w:hint="default" w:ascii="Calibri" w:hAnsi="Calibri" w:cs="Calibri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4"/>
                <w:szCs w:val="24"/>
                <w:lang w:val="ru-RU"/>
              </w:rPr>
              <w:t>Анестезиология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pStyle w:val="10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Внутривенная анестезия с использованием пропофола (дипривана), до 1 часа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pStyle w:val="10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Внутривенная анестезия с использованием пропофола (дипривана), дополнительные 10 мин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en-US"/>
              </w:rPr>
              <w:t>0</w:t>
            </w: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pStyle w:val="10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Ингаляционный наркоз с использованием ксенона, 1 час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19000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pStyle w:val="10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Ингаляционный наркоз с использованием ксенона, дополнительные 10 мин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31</w:t>
            </w: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en-US"/>
              </w:rPr>
              <w:t>0</w:t>
            </w: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pStyle w:val="10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Ингаляционный наркоз с использованием севорана, 1 час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9500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pStyle w:val="10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Ингаляционный наркоз с использованием севорана, дополнительные 10 мин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pStyle w:val="10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Ингаляционная анестезия с использованием севорана при удалении зубов, до 30 мин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pStyle w:val="10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Ингаляционная анестезия с использованием севорана при удалении зубов, допол 10 мин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en-US"/>
              </w:rPr>
              <w:t>800</w:t>
            </w:r>
          </w:p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pStyle w:val="10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Ингаляционная анестезия (седация) с использованием ксенона/севорана, до 1 час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en-US"/>
              </w:rPr>
              <w:t>9500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3" w:type="dxa"/>
            <w:vAlign w:val="top"/>
          </w:tcPr>
          <w:p>
            <w:pPr>
              <w:pStyle w:val="10"/>
              <w:rPr>
                <w:rFonts w:eastAsia="Times New Roman" w:cs="Tahoma"/>
                <w:b w:val="0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Ингаляционная анестезия (седация) с использованием ксенона/севорана, допол 10 мин </w:t>
            </w:r>
          </w:p>
        </w:tc>
        <w:tc>
          <w:tcPr>
            <w:tcW w:w="9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cs="Calibri"/>
                <w:b w:val="0"/>
                <w:bCs w:val="0"/>
                <w:color w:val="auto"/>
                <w:sz w:val="24"/>
                <w:szCs w:val="24"/>
                <w:lang w:val="en-US"/>
              </w:rPr>
              <w:t>1500</w:t>
            </w:r>
          </w:p>
          <w:p>
            <w:pPr>
              <w:spacing w:after="0" w:line="240" w:lineRule="auto"/>
              <w:jc w:val="center"/>
              <w:rPr>
                <w:rFonts w:hint="default"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>
      <w:pPr>
        <w:rPr>
          <w:color w:val="auto"/>
          <w:sz w:val="24"/>
          <w:szCs w:val="24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sectPr>
      <w:headerReference r:id="rId5" w:type="default"/>
      <w:footerReference r:id="rId6" w:type="default"/>
      <w:pgSz w:w="11906" w:h="16838"/>
      <w:pgMar w:top="347" w:right="850" w:bottom="567" w:left="1134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pDVo0EECAABz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862E59"/>
    <w:multiLevelType w:val="singleLevel"/>
    <w:tmpl w:val="C4862E59"/>
    <w:lvl w:ilvl="0" w:tentative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975B4"/>
    <w:rsid w:val="016458BE"/>
    <w:rsid w:val="067750B4"/>
    <w:rsid w:val="07072627"/>
    <w:rsid w:val="07C3081D"/>
    <w:rsid w:val="083152F9"/>
    <w:rsid w:val="08F058BA"/>
    <w:rsid w:val="0BAC3132"/>
    <w:rsid w:val="0BCE752F"/>
    <w:rsid w:val="0C561AAC"/>
    <w:rsid w:val="0ED15F5F"/>
    <w:rsid w:val="120E1AB9"/>
    <w:rsid w:val="184A1B24"/>
    <w:rsid w:val="196975B4"/>
    <w:rsid w:val="19C2251E"/>
    <w:rsid w:val="1A56352F"/>
    <w:rsid w:val="1AAE17AF"/>
    <w:rsid w:val="1CC4541B"/>
    <w:rsid w:val="1CF707AE"/>
    <w:rsid w:val="1E975374"/>
    <w:rsid w:val="1FB818B3"/>
    <w:rsid w:val="212B203C"/>
    <w:rsid w:val="270012BC"/>
    <w:rsid w:val="2E60445E"/>
    <w:rsid w:val="2EED5688"/>
    <w:rsid w:val="2F7E20BB"/>
    <w:rsid w:val="33313318"/>
    <w:rsid w:val="370E6461"/>
    <w:rsid w:val="38783A94"/>
    <w:rsid w:val="3B6901F5"/>
    <w:rsid w:val="3F1D22E9"/>
    <w:rsid w:val="408C0998"/>
    <w:rsid w:val="431859E4"/>
    <w:rsid w:val="47433F3E"/>
    <w:rsid w:val="4AB93C59"/>
    <w:rsid w:val="4BF27828"/>
    <w:rsid w:val="4C6F249A"/>
    <w:rsid w:val="4D6C3303"/>
    <w:rsid w:val="4D72117A"/>
    <w:rsid w:val="4DD65BD7"/>
    <w:rsid w:val="4F3F2E4D"/>
    <w:rsid w:val="50C035D2"/>
    <w:rsid w:val="51103F51"/>
    <w:rsid w:val="533826D1"/>
    <w:rsid w:val="53817876"/>
    <w:rsid w:val="538E27E8"/>
    <w:rsid w:val="57D629DD"/>
    <w:rsid w:val="58A902D4"/>
    <w:rsid w:val="5D375A23"/>
    <w:rsid w:val="5EC92C05"/>
    <w:rsid w:val="635177B1"/>
    <w:rsid w:val="6D334D06"/>
    <w:rsid w:val="71C67677"/>
    <w:rsid w:val="72FD04A3"/>
    <w:rsid w:val="778F16FB"/>
    <w:rsid w:val="7E3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5"/>
    <w:basedOn w:val="1"/>
    <w:next w:val="1"/>
    <w:qFormat/>
    <w:uiPriority w:val="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 w:eastAsia="Times New Roman"/>
      <w:bCs/>
      <w:sz w:val="26"/>
      <w:szCs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table" w:styleId="8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customStyle="1" w:styleId="10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2021-01-29T13:56:00Z</dcterms:created>
  <dc:creator>User</dc:creator>
  <cp:lastModifiedBy>User</cp:lastModifiedBy>
  <cp:lastPrinted>2022-03-31T09:00:00Z</cp:lastPrinted>
  <dcterms:modified xsi:type="dcterms:W3CDTF">2022-07-22T10:10:43Z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37D036B78AD24304B02438CB55E076BF</vt:lpwstr>
  </property>
</Properties>
</file>